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A2" w:rsidRDefault="008C2C6E" w:rsidP="008C2C6E">
      <w:pPr>
        <w:jc w:val="center"/>
      </w:pPr>
      <w:r>
        <w:rPr>
          <w:noProof/>
          <w:lang w:eastAsia="es-MX"/>
        </w:rPr>
        <w:drawing>
          <wp:inline distT="0" distB="0" distL="0" distR="0">
            <wp:extent cx="3810000" cy="381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 logotip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2C6E" w:rsidRDefault="008C2C6E" w:rsidP="008C2C6E">
      <w:pPr>
        <w:jc w:val="center"/>
      </w:pPr>
    </w:p>
    <w:p w:rsidR="008C2C6E" w:rsidRPr="008C2C6E" w:rsidRDefault="008C2C6E" w:rsidP="008C2C6E">
      <w:pPr>
        <w:jc w:val="both"/>
        <w:rPr>
          <w:rFonts w:ascii="Cambria" w:hAnsi="Cambria"/>
          <w:color w:val="2E74B5" w:themeColor="accent1" w:themeShade="BF"/>
          <w:sz w:val="56"/>
          <w:szCs w:val="56"/>
        </w:rPr>
      </w:pPr>
      <w:r w:rsidRPr="008C2C6E">
        <w:rPr>
          <w:rFonts w:ascii="Cambria" w:hAnsi="Cambria"/>
          <w:color w:val="2E74B5" w:themeColor="accent1" w:themeShade="BF"/>
          <w:sz w:val="56"/>
          <w:szCs w:val="56"/>
        </w:rPr>
        <w:t xml:space="preserve">SE HACE LA ACLARACION QUE EN EL MES DE </w:t>
      </w:r>
      <w:r w:rsidR="00E8322B">
        <w:rPr>
          <w:rFonts w:ascii="Cambria" w:hAnsi="Cambria"/>
          <w:color w:val="2E74B5" w:themeColor="accent1" w:themeShade="BF"/>
          <w:sz w:val="56"/>
          <w:szCs w:val="56"/>
        </w:rPr>
        <w:t>NOVIEM</w:t>
      </w:r>
      <w:r w:rsidRPr="008C2C6E">
        <w:rPr>
          <w:rFonts w:ascii="Cambria" w:hAnsi="Cambria"/>
          <w:color w:val="2E74B5" w:themeColor="accent1" w:themeShade="BF"/>
          <w:sz w:val="56"/>
          <w:szCs w:val="56"/>
        </w:rPr>
        <w:t>BRE DEL AÑO 2019</w:t>
      </w:r>
      <w:r w:rsidR="000C557C">
        <w:rPr>
          <w:rFonts w:ascii="Cambria" w:hAnsi="Cambria"/>
          <w:color w:val="2E74B5" w:themeColor="accent1" w:themeShade="BF"/>
          <w:sz w:val="56"/>
          <w:szCs w:val="56"/>
        </w:rPr>
        <w:t>, EN EL PARTIDO ACCION NACIONAL</w:t>
      </w:r>
      <w:r w:rsidRPr="008C2C6E">
        <w:rPr>
          <w:rFonts w:ascii="Cambria" w:hAnsi="Cambria"/>
          <w:color w:val="2E74B5" w:themeColor="accent1" w:themeShade="BF"/>
          <w:sz w:val="56"/>
          <w:szCs w:val="56"/>
        </w:rPr>
        <w:t xml:space="preserve">, NO SE LLEVO A CABO NINGUN </w:t>
      </w:r>
      <w:r w:rsidR="000C557C">
        <w:rPr>
          <w:rFonts w:ascii="Cambria" w:hAnsi="Cambria"/>
          <w:color w:val="2E74B5" w:themeColor="accent1" w:themeShade="BF"/>
          <w:sz w:val="56"/>
          <w:szCs w:val="56"/>
        </w:rPr>
        <w:t>SES</w:t>
      </w:r>
      <w:r w:rsidRPr="008C2C6E">
        <w:rPr>
          <w:rFonts w:ascii="Cambria" w:hAnsi="Cambria"/>
          <w:color w:val="2E74B5" w:themeColor="accent1" w:themeShade="BF"/>
          <w:sz w:val="56"/>
          <w:szCs w:val="56"/>
        </w:rPr>
        <w:t>ION, POR TAL MOTIVO, ESTA INFORMACION RESULTA INEXISTENTE.</w:t>
      </w:r>
    </w:p>
    <w:sectPr w:rsidR="008C2C6E" w:rsidRPr="008C2C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6E"/>
    <w:rsid w:val="000C557C"/>
    <w:rsid w:val="002326AD"/>
    <w:rsid w:val="008C2C6E"/>
    <w:rsid w:val="00981EA2"/>
    <w:rsid w:val="00E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329A7-6EB1-43B4-B82E-40700D11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Casillas Huizar</dc:creator>
  <cp:keywords/>
  <dc:description/>
  <cp:lastModifiedBy>Ismael Casillas Huizar</cp:lastModifiedBy>
  <cp:revision>5</cp:revision>
  <cp:lastPrinted>2020-02-04T17:42:00Z</cp:lastPrinted>
  <dcterms:created xsi:type="dcterms:W3CDTF">2020-02-04T17:40:00Z</dcterms:created>
  <dcterms:modified xsi:type="dcterms:W3CDTF">2020-02-04T18:39:00Z</dcterms:modified>
</cp:coreProperties>
</file>